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31" w:rsidRDefault="00013A31" w:rsidP="00013A31"/>
    <w:p w:rsidR="00013A31" w:rsidRDefault="00013A31" w:rsidP="00013A31"/>
    <w:p w:rsidR="00013A31" w:rsidRDefault="00013A31" w:rsidP="00013A31"/>
    <w:p w:rsidR="00013A31" w:rsidRDefault="00013A31" w:rsidP="00013A31">
      <w:pPr>
        <w:jc w:val="center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LEY DE ACCESO A LA INFORMACIÓN PÚBLICA, DTO. 57-2008</w:t>
      </w:r>
    </w:p>
    <w:p w:rsidR="00013A31" w:rsidRPr="003C0291" w:rsidRDefault="00013A31" w:rsidP="00013A31">
      <w:pPr>
        <w:jc w:val="both"/>
        <w:rPr>
          <w:b/>
          <w:sz w:val="28"/>
          <w:szCs w:val="28"/>
        </w:rPr>
      </w:pPr>
      <w:r w:rsidRPr="003C0291">
        <w:rPr>
          <w:b/>
          <w:sz w:val="28"/>
          <w:szCs w:val="28"/>
        </w:rPr>
        <w:t>Artículo 1</w:t>
      </w:r>
      <w:r>
        <w:rPr>
          <w:b/>
          <w:sz w:val="28"/>
          <w:szCs w:val="28"/>
        </w:rPr>
        <w:t>0, numeral 20.</w:t>
      </w:r>
      <w:r w:rsidRPr="003C0291">
        <w:rPr>
          <w:b/>
          <w:sz w:val="28"/>
          <w:szCs w:val="28"/>
        </w:rPr>
        <w:t xml:space="preserve"> </w:t>
      </w:r>
      <w:r w:rsidRPr="001C63BC">
        <w:rPr>
          <w:i/>
          <w:sz w:val="28"/>
          <w:szCs w:val="28"/>
        </w:rPr>
        <w:t>Información sobre todas las contrataciones que se realicen a través de los procesos de cotización y licitación y sus contratos respectivos, identificando el número de operación correspondiente a los sistemas electrónicos de registro de contrataciones de bienes o servicios, fecha de adjudicación, nombre del proveedor, monto adjudicado, plazo del contrato y fecha de aprobación del contrato respectivo;</w:t>
      </w:r>
    </w:p>
    <w:p w:rsidR="00013A31" w:rsidRDefault="00013A31" w:rsidP="00013A31">
      <w:pPr>
        <w:jc w:val="both"/>
        <w:rPr>
          <w:i/>
          <w:sz w:val="28"/>
        </w:rPr>
      </w:pPr>
    </w:p>
    <w:tbl>
      <w:tblPr>
        <w:tblStyle w:val="Tablaconcuadrcula"/>
        <w:tblW w:w="9521" w:type="dxa"/>
        <w:jc w:val="center"/>
        <w:tblLook w:val="04A0" w:firstRow="1" w:lastRow="0" w:firstColumn="1" w:lastColumn="0" w:noHBand="0" w:noVBand="1"/>
      </w:tblPr>
      <w:tblGrid>
        <w:gridCol w:w="1450"/>
        <w:gridCol w:w="1106"/>
        <w:gridCol w:w="1305"/>
        <w:gridCol w:w="1506"/>
        <w:gridCol w:w="1540"/>
        <w:gridCol w:w="1050"/>
        <w:gridCol w:w="1328"/>
        <w:gridCol w:w="1328"/>
      </w:tblGrid>
      <w:tr w:rsidR="00013A31" w:rsidTr="007C31D9">
        <w:trPr>
          <w:jc w:val="center"/>
        </w:trPr>
        <w:tc>
          <w:tcPr>
            <w:tcW w:w="1205" w:type="dxa"/>
            <w:vAlign w:val="center"/>
          </w:tcPr>
          <w:p w:rsidR="00013A31" w:rsidRPr="00943BE6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Modalidad</w:t>
            </w:r>
          </w:p>
        </w:tc>
        <w:tc>
          <w:tcPr>
            <w:tcW w:w="672" w:type="dxa"/>
            <w:vAlign w:val="center"/>
          </w:tcPr>
          <w:p w:rsidR="00013A31" w:rsidRPr="00943BE6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NOG</w:t>
            </w:r>
          </w:p>
        </w:tc>
        <w:tc>
          <w:tcPr>
            <w:tcW w:w="1305" w:type="dxa"/>
            <w:vAlign w:val="center"/>
          </w:tcPr>
          <w:p w:rsidR="00013A31" w:rsidRPr="00943BE6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</w:t>
            </w:r>
            <w:r>
              <w:rPr>
                <w:rFonts w:ascii="Arial" w:hAnsi="Arial" w:cs="Arial"/>
                <w:b/>
              </w:rPr>
              <w:br/>
              <w:t>Adjudicado</w:t>
            </w:r>
          </w:p>
        </w:tc>
        <w:tc>
          <w:tcPr>
            <w:tcW w:w="1305" w:type="dxa"/>
          </w:tcPr>
          <w:p w:rsidR="00013A31" w:rsidRPr="00943BE6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Proveedor </w:t>
            </w:r>
            <w:r>
              <w:rPr>
                <w:rFonts w:ascii="Arial" w:hAnsi="Arial" w:cs="Arial"/>
                <w:b/>
              </w:rPr>
              <w:br/>
              <w:t>Adjudicado</w:t>
            </w:r>
          </w:p>
        </w:tc>
        <w:tc>
          <w:tcPr>
            <w:tcW w:w="1305" w:type="dxa"/>
          </w:tcPr>
          <w:p w:rsidR="00013A31" w:rsidRPr="00943BE6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Monto </w:t>
            </w:r>
            <w:r>
              <w:rPr>
                <w:rFonts w:ascii="Arial" w:hAnsi="Arial" w:cs="Arial"/>
                <w:b/>
              </w:rPr>
              <w:br/>
              <w:t>Adjudicado</w:t>
            </w:r>
          </w:p>
        </w:tc>
        <w:tc>
          <w:tcPr>
            <w:tcW w:w="1050" w:type="dxa"/>
          </w:tcPr>
          <w:p w:rsidR="00013A31" w:rsidRPr="00943BE6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*No. De Contrato</w:t>
            </w:r>
          </w:p>
        </w:tc>
        <w:tc>
          <w:tcPr>
            <w:tcW w:w="1328" w:type="dxa"/>
          </w:tcPr>
          <w:p w:rsidR="00013A31" w:rsidRPr="00943BE6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*Plazo Contractual</w:t>
            </w:r>
          </w:p>
        </w:tc>
        <w:tc>
          <w:tcPr>
            <w:tcW w:w="1351" w:type="dxa"/>
          </w:tcPr>
          <w:p w:rsidR="00013A31" w:rsidRPr="00943BE6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*Fecha de Aprobación de Contrato</w:t>
            </w:r>
          </w:p>
        </w:tc>
      </w:tr>
      <w:tr w:rsidR="00013A31" w:rsidRPr="001C63BC" w:rsidTr="007C31D9">
        <w:trPr>
          <w:jc w:val="center"/>
        </w:trPr>
        <w:tc>
          <w:tcPr>
            <w:tcW w:w="1205" w:type="dxa"/>
            <w:vAlign w:val="center"/>
          </w:tcPr>
          <w:p w:rsidR="00013A31" w:rsidRPr="001C63BC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COTIZACIÓN</w:t>
            </w:r>
          </w:p>
        </w:tc>
        <w:tc>
          <w:tcPr>
            <w:tcW w:w="672" w:type="dxa"/>
            <w:vAlign w:val="center"/>
          </w:tcPr>
          <w:p w:rsidR="00013A31" w:rsidRPr="001C63BC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14053454</w:t>
            </w:r>
          </w:p>
        </w:tc>
        <w:tc>
          <w:tcPr>
            <w:tcW w:w="1305" w:type="dxa"/>
            <w:vAlign w:val="center"/>
          </w:tcPr>
          <w:p w:rsidR="00013A31" w:rsidRPr="001C63BC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24/03/2021</w:t>
            </w:r>
          </w:p>
        </w:tc>
        <w:tc>
          <w:tcPr>
            <w:tcW w:w="1305" w:type="dxa"/>
            <w:vAlign w:val="center"/>
          </w:tcPr>
          <w:p w:rsidR="00013A31" w:rsidRPr="008A7B3F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r:id="rId4" w:history="1">
              <w:r w:rsidRPr="008A7B3F">
                <w:rPr>
                  <w:rStyle w:val="Hipervnculo"/>
                  <w:rFonts w:ascii="Arial" w:hAnsi="Arial" w:cs="Arial"/>
                  <w:color w:val="000000" w:themeColor="text1"/>
                  <w:u w:val="none"/>
                </w:rPr>
                <w:t>RICOH DE GUATEMALA, SOCIEDAD ANONIMA</w:t>
              </w:r>
            </w:hyperlink>
          </w:p>
        </w:tc>
        <w:tc>
          <w:tcPr>
            <w:tcW w:w="1305" w:type="dxa"/>
            <w:vAlign w:val="center"/>
          </w:tcPr>
          <w:p w:rsidR="00013A31" w:rsidRPr="00484E19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r:id="rId5" w:history="1">
              <w:r w:rsidRPr="00484E19">
                <w:rPr>
                  <w:rStyle w:val="Hipervnculo"/>
                  <w:rFonts w:ascii="Arial" w:hAnsi="Arial" w:cs="Arial"/>
                  <w:color w:val="000000" w:themeColor="text1"/>
                  <w:u w:val="none"/>
                </w:rPr>
                <w:t>Q.876,000.000</w:t>
              </w:r>
            </w:hyperlink>
          </w:p>
        </w:tc>
        <w:tc>
          <w:tcPr>
            <w:tcW w:w="1050" w:type="dxa"/>
            <w:vAlign w:val="center"/>
          </w:tcPr>
          <w:p w:rsidR="00013A31" w:rsidRPr="001C63BC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28" w:type="dxa"/>
            <w:vAlign w:val="center"/>
          </w:tcPr>
          <w:p w:rsidR="00013A31" w:rsidRPr="001C63BC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51" w:type="dxa"/>
            <w:vAlign w:val="center"/>
          </w:tcPr>
          <w:p w:rsidR="00013A31" w:rsidRPr="001C63BC" w:rsidRDefault="00013A31" w:rsidP="007C31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013A31" w:rsidRPr="00484E19" w:rsidRDefault="00013A31" w:rsidP="00013A31">
      <w:pPr>
        <w:jc w:val="both"/>
        <w:rPr>
          <w:sz w:val="20"/>
          <w:szCs w:val="24"/>
        </w:rPr>
      </w:pPr>
      <w:r w:rsidRPr="00484E19">
        <w:rPr>
          <w:sz w:val="20"/>
          <w:szCs w:val="24"/>
        </w:rPr>
        <w:t>*No se proporciona información contractual derivado de que se encuentra en proceso de aprobación.</w:t>
      </w:r>
    </w:p>
    <w:p w:rsidR="00013A31" w:rsidRPr="00484E19" w:rsidRDefault="00013A31" w:rsidP="00013A31">
      <w:pPr>
        <w:jc w:val="both"/>
        <w:rPr>
          <w:sz w:val="24"/>
          <w:szCs w:val="24"/>
        </w:rPr>
      </w:pPr>
    </w:p>
    <w:p w:rsidR="00013A31" w:rsidRDefault="00013A31" w:rsidP="00013A31">
      <w:r w:rsidRPr="008D307F">
        <w:rPr>
          <w:b/>
          <w:sz w:val="24"/>
          <w:szCs w:val="24"/>
        </w:rPr>
        <w:t xml:space="preserve">Para el mes de </w:t>
      </w:r>
      <w:r>
        <w:rPr>
          <w:b/>
          <w:sz w:val="24"/>
          <w:szCs w:val="24"/>
        </w:rPr>
        <w:t>MARZO</w:t>
      </w:r>
      <w:r w:rsidRPr="008D307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en el Ministerio de Energía y Minas no hay aprobaciones de contratos de procesos de cotización y licitación.</w:t>
      </w:r>
    </w:p>
    <w:p w:rsidR="00BF6C24" w:rsidRDefault="00BF6C24">
      <w:bookmarkStart w:id="0" w:name="_GoBack"/>
      <w:bookmarkEnd w:id="0"/>
    </w:p>
    <w:sectPr w:rsidR="00BF6C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31"/>
    <w:rsid w:val="00013A31"/>
    <w:rsid w:val="00B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AB8029-1D84-4A80-BC8B-020DF1E9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3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13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tecompras.gt/proveedores/DetallePubliOfertaElectronicatp.aspx?Pro=842&amp;nog=14053454&amp;o=5" TargetMode="External"/><Relationship Id="rId4" Type="http://schemas.openxmlformats.org/officeDocument/2006/relationships/hyperlink" Target="https://www.guatecompras.gt/proveedores/consultaDetProvee.aspx?rqp=9&amp;lprv=84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Rodriguez Guevara</dc:creator>
  <cp:keywords/>
  <dc:description/>
  <cp:lastModifiedBy>Diana Rodriguez Guevara</cp:lastModifiedBy>
  <cp:revision>1</cp:revision>
  <dcterms:created xsi:type="dcterms:W3CDTF">2021-04-06T20:46:00Z</dcterms:created>
  <dcterms:modified xsi:type="dcterms:W3CDTF">2021-04-06T20:46:00Z</dcterms:modified>
</cp:coreProperties>
</file>