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aconcuadrcula"/>
        <w:tblW w:w="0" w:type="auto"/>
        <w:tblLook w:val="04A0" w:firstRow="1" w:lastRow="0" w:firstColumn="1" w:lastColumn="0" w:noHBand="0" w:noVBand="1"/>
      </w:tblPr>
      <w:tblGrid>
        <w:gridCol w:w="2117"/>
        <w:gridCol w:w="8673"/>
      </w:tblGrid>
      <w:tr w:rsidR="001A3D46" w:rsidRPr="00D028A5" w:rsidTr="008502A3">
        <w:tc>
          <w:tcPr>
            <w:tcW w:w="2117" w:type="dxa"/>
          </w:tcPr>
          <w:p w:rsidR="007537BB" w:rsidRDefault="007537BB" w:rsidP="008502A3">
            <w:pPr>
              <w:pStyle w:val="Sinespaciado"/>
              <w:jc w:val="center"/>
              <w:rPr>
                <w:rFonts w:ascii="Arial" w:hAnsi="Arial" w:cs="Arial"/>
                <w:b/>
                <w:sz w:val="24"/>
              </w:rPr>
            </w:pPr>
            <w:bookmarkStart w:id="0" w:name="_GoBack"/>
            <w:bookmarkEnd w:id="0"/>
            <w:r>
              <w:rPr>
                <w:noProof/>
                <w:lang w:eastAsia="es-GT"/>
              </w:rPr>
              <w:drawing>
                <wp:anchor distT="0" distB="0" distL="114300" distR="114300" simplePos="0" relativeHeight="251667456" behindDoc="1" locked="0" layoutInCell="1" allowOverlap="1" wp14:anchorId="6670AE1B" wp14:editId="0BD439D9">
                  <wp:simplePos x="0" y="0"/>
                  <wp:positionH relativeFrom="column">
                    <wp:posOffset>-64770</wp:posOffset>
                  </wp:positionH>
                  <wp:positionV relativeFrom="paragraph">
                    <wp:posOffset>218421</wp:posOffset>
                  </wp:positionV>
                  <wp:extent cx="1300130" cy="464024"/>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00130" cy="464024"/>
                          </a:xfrm>
                          <a:prstGeom prst="rect">
                            <a:avLst/>
                          </a:prstGeom>
                        </pic:spPr>
                      </pic:pic>
                    </a:graphicData>
                  </a:graphic>
                  <wp14:sizeRelH relativeFrom="margin">
                    <wp14:pctWidth>0</wp14:pctWidth>
                  </wp14:sizeRelH>
                  <wp14:sizeRelV relativeFrom="margin">
                    <wp14:pctHeight>0</wp14:pctHeight>
                  </wp14:sizeRelV>
                </wp:anchor>
              </w:drawing>
            </w:r>
          </w:p>
          <w:p w:rsidR="007537BB" w:rsidRDefault="007537BB" w:rsidP="008502A3">
            <w:pPr>
              <w:jc w:val="center"/>
            </w:pPr>
          </w:p>
          <w:p w:rsidR="007537BB" w:rsidRDefault="007537BB" w:rsidP="008502A3">
            <w:pPr>
              <w:jc w:val="center"/>
            </w:pPr>
          </w:p>
          <w:p w:rsidR="001A3D46" w:rsidRPr="007537BB" w:rsidRDefault="001A3D46" w:rsidP="008502A3">
            <w:pPr>
              <w:jc w:val="center"/>
            </w:pPr>
          </w:p>
        </w:tc>
        <w:tc>
          <w:tcPr>
            <w:tcW w:w="8673" w:type="dxa"/>
            <w:vAlign w:val="center"/>
          </w:tcPr>
          <w:p w:rsidR="001A3D46" w:rsidRPr="00C66165" w:rsidRDefault="001A3D46" w:rsidP="0067622E">
            <w:pPr>
              <w:pStyle w:val="Sinespaciado"/>
              <w:jc w:val="both"/>
              <w:rPr>
                <w:rFonts w:ascii="Arial" w:hAnsi="Arial" w:cs="Arial"/>
                <w:sz w:val="20"/>
              </w:rPr>
            </w:pPr>
            <w:r w:rsidRPr="00021C20">
              <w:rPr>
                <w:rFonts w:ascii="Arial" w:hAnsi="Arial" w:cs="Arial"/>
                <w:b/>
                <w:sz w:val="28"/>
                <w:szCs w:val="28"/>
              </w:rPr>
              <w:t xml:space="preserve">INSTRUCTIVO PARA SOLICITAR LICENCIA DE </w:t>
            </w:r>
            <w:r w:rsidR="00477699">
              <w:rPr>
                <w:rFonts w:ascii="Arial" w:hAnsi="Arial" w:cs="Arial"/>
                <w:b/>
                <w:sz w:val="28"/>
                <w:szCs w:val="28"/>
              </w:rPr>
              <w:t>ALMACENAMIENTO</w:t>
            </w:r>
            <w:r w:rsidR="0067622E">
              <w:rPr>
                <w:rFonts w:ascii="Arial" w:hAnsi="Arial" w:cs="Arial"/>
                <w:b/>
                <w:sz w:val="28"/>
                <w:szCs w:val="28"/>
              </w:rPr>
              <w:t xml:space="preserve"> TEMPORAL DE MATERIAL RADIACTIVO</w:t>
            </w:r>
            <w:r w:rsidR="00064F90">
              <w:rPr>
                <w:rFonts w:ascii="Arial" w:hAnsi="Arial" w:cs="Arial"/>
                <w:b/>
                <w:sz w:val="28"/>
                <w:szCs w:val="28"/>
              </w:rPr>
              <w:t xml:space="preserve"> </w:t>
            </w:r>
            <w:r w:rsidR="0067622E">
              <w:rPr>
                <w:rFonts w:ascii="Arial" w:hAnsi="Arial" w:cs="Arial"/>
                <w:b/>
                <w:sz w:val="28"/>
                <w:szCs w:val="28"/>
              </w:rPr>
              <w:t>O ALMACENAMIENTO TRANSITORIO PARA DESECHOS RADIACTIVOS</w:t>
            </w:r>
          </w:p>
        </w:tc>
      </w:tr>
      <w:tr w:rsidR="0067622E" w:rsidRPr="00A94296" w:rsidTr="001A3D46">
        <w:tc>
          <w:tcPr>
            <w:tcW w:w="10790" w:type="dxa"/>
            <w:gridSpan w:val="2"/>
          </w:tcPr>
          <w:p w:rsidR="0071531E" w:rsidRDefault="0071531E" w:rsidP="00AF0927">
            <w:pPr>
              <w:pStyle w:val="Sinespaciado"/>
              <w:spacing w:before="240"/>
              <w:jc w:val="both"/>
              <w:rPr>
                <w:rFonts w:ascii="Arial" w:hAnsi="Arial" w:cs="Arial"/>
                <w:b/>
                <w:sz w:val="24"/>
                <w:szCs w:val="24"/>
              </w:rPr>
            </w:pPr>
            <w:r w:rsidRPr="000D2970">
              <w:rPr>
                <w:rFonts w:ascii="Arial" w:hAnsi="Arial" w:cs="Arial"/>
                <w:b/>
                <w:sz w:val="24"/>
                <w:szCs w:val="24"/>
              </w:rPr>
              <w:t xml:space="preserve">INFORMACIÓN </w:t>
            </w:r>
            <w:r>
              <w:rPr>
                <w:rFonts w:ascii="Arial" w:hAnsi="Arial" w:cs="Arial"/>
                <w:b/>
                <w:sz w:val="24"/>
                <w:szCs w:val="24"/>
              </w:rPr>
              <w:t>DE CARÁCTER ORIENTATIVA</w:t>
            </w:r>
          </w:p>
          <w:p w:rsidR="0047796C" w:rsidRDefault="0047796C" w:rsidP="0071531E">
            <w:pPr>
              <w:pStyle w:val="Sinespaciado"/>
              <w:jc w:val="both"/>
              <w:rPr>
                <w:rFonts w:ascii="Arial" w:hAnsi="Arial" w:cs="Arial"/>
                <w:b/>
                <w:sz w:val="24"/>
                <w:szCs w:val="24"/>
              </w:rPr>
            </w:pPr>
          </w:p>
          <w:p w:rsidR="0047796C" w:rsidRPr="0047796C" w:rsidRDefault="0047796C" w:rsidP="0071531E">
            <w:pPr>
              <w:pStyle w:val="Sinespaciado"/>
              <w:jc w:val="both"/>
              <w:rPr>
                <w:rFonts w:ascii="Arial" w:hAnsi="Arial" w:cs="Arial"/>
              </w:rPr>
            </w:pPr>
            <w:r w:rsidRPr="0047796C">
              <w:rPr>
                <w:rFonts w:ascii="Arial" w:hAnsi="Arial" w:cs="Arial"/>
              </w:rPr>
              <w:t>Toda solicitud o gestión debe ser dirigida al Director General de Energía.</w:t>
            </w:r>
          </w:p>
          <w:p w:rsidR="0047796C" w:rsidRDefault="0047796C" w:rsidP="0047796C">
            <w:pPr>
              <w:pStyle w:val="Sinespaciado"/>
              <w:jc w:val="both"/>
              <w:rPr>
                <w:rFonts w:ascii="Arial" w:hAnsi="Arial" w:cs="Arial"/>
                <w:b/>
              </w:rPr>
            </w:pPr>
          </w:p>
          <w:p w:rsidR="0071531E" w:rsidRPr="0047796C" w:rsidRDefault="0047796C" w:rsidP="0047796C">
            <w:pPr>
              <w:pStyle w:val="Sinespaciado"/>
              <w:jc w:val="both"/>
              <w:rPr>
                <w:rFonts w:ascii="Arial" w:hAnsi="Arial" w:cs="Arial"/>
              </w:rPr>
            </w:pPr>
            <w:r w:rsidRPr="0047796C">
              <w:rPr>
                <w:rFonts w:ascii="Arial" w:hAnsi="Arial" w:cs="Arial"/>
              </w:rPr>
              <w:t>Con la finalidad de implementar los procesos de modernización de todos los trámites que se gestionan en la Dirección General de Energía, se solicita cordialmente que toda la documentación para iniciar o gestionar cualquier trámite, se presente de forma física y digital. Para el caso de los documentos digitales, deben estar separados de acuerdo a cada documento</w:t>
            </w:r>
            <w:r w:rsidR="008502A3">
              <w:rPr>
                <w:rFonts w:ascii="Arial" w:hAnsi="Arial" w:cs="Arial"/>
              </w:rPr>
              <w:t>.</w:t>
            </w:r>
            <w:r w:rsidR="008502A3" w:rsidRPr="0047796C">
              <w:rPr>
                <w:rFonts w:ascii="Arial" w:hAnsi="Arial" w:cs="Arial"/>
              </w:rPr>
              <w:t xml:space="preserve"> </w:t>
            </w:r>
          </w:p>
          <w:p w:rsidR="0047796C" w:rsidRDefault="0047796C" w:rsidP="0047796C">
            <w:pPr>
              <w:pStyle w:val="Sinespaciado"/>
              <w:jc w:val="both"/>
              <w:rPr>
                <w:rFonts w:ascii="Arial" w:hAnsi="Arial" w:cs="Arial"/>
                <w:b/>
              </w:rPr>
            </w:pPr>
          </w:p>
          <w:p w:rsidR="0071531E" w:rsidRPr="007101CC" w:rsidRDefault="0071531E" w:rsidP="0071531E">
            <w:pPr>
              <w:pStyle w:val="Sinespaciado"/>
              <w:jc w:val="both"/>
              <w:rPr>
                <w:rFonts w:ascii="Arial" w:hAnsi="Arial" w:cs="Arial"/>
              </w:rPr>
            </w:pPr>
            <w:r w:rsidRPr="007101CC">
              <w:rPr>
                <w:rFonts w:ascii="Arial" w:hAnsi="Arial" w:cs="Arial"/>
              </w:rPr>
              <w:t xml:space="preserve">El expediente de solicitud se recibe en la ventanilla del Depto. de Gestión Legal (DGL) de la DGE, en versión </w:t>
            </w:r>
            <w:r w:rsidR="0047796C">
              <w:rPr>
                <w:rFonts w:ascii="Arial" w:hAnsi="Arial" w:cs="Arial"/>
              </w:rPr>
              <w:t xml:space="preserve">digital y física, </w:t>
            </w:r>
            <w:r w:rsidRPr="007101CC">
              <w:rPr>
                <w:rFonts w:ascii="Arial" w:hAnsi="Arial" w:cs="Arial"/>
              </w:rPr>
              <w:t>en folder con gancho, ordenado y foliado hoja por hoja, en el orden descrito en el presente instructivo, el cual también debe incluirse foliado al inicio del expediente. El ingreso del expediente no implica la aprobación de la licencia requerida.</w:t>
            </w:r>
          </w:p>
          <w:p w:rsidR="0047796C" w:rsidRPr="0047796C" w:rsidRDefault="0047796C" w:rsidP="0071531E">
            <w:pPr>
              <w:pStyle w:val="Sinespaciado"/>
              <w:jc w:val="both"/>
              <w:rPr>
                <w:rFonts w:ascii="Arial" w:hAnsi="Arial" w:cs="Arial"/>
              </w:rPr>
            </w:pPr>
          </w:p>
          <w:p w:rsidR="0071531E" w:rsidRPr="0047796C" w:rsidRDefault="0047796C" w:rsidP="0071531E">
            <w:pPr>
              <w:pStyle w:val="Sinespaciado"/>
              <w:jc w:val="both"/>
              <w:rPr>
                <w:rFonts w:ascii="Arial" w:hAnsi="Arial" w:cs="Arial"/>
              </w:rPr>
            </w:pPr>
            <w:r w:rsidRPr="0047796C">
              <w:rPr>
                <w:rFonts w:ascii="Arial" w:hAnsi="Arial" w:cs="Arial"/>
              </w:rPr>
              <w:t>La documentación presentada en fotocopia debe ser LEGIBLE.</w:t>
            </w:r>
          </w:p>
          <w:p w:rsidR="0047796C" w:rsidRDefault="0047796C" w:rsidP="0071531E">
            <w:pPr>
              <w:pStyle w:val="Sinespaciado"/>
              <w:jc w:val="both"/>
              <w:rPr>
                <w:rFonts w:ascii="Arial" w:hAnsi="Arial" w:cs="Arial"/>
                <w:b/>
              </w:rPr>
            </w:pPr>
          </w:p>
          <w:p w:rsidR="0071531E" w:rsidRPr="007101CC" w:rsidRDefault="0071531E" w:rsidP="0071531E">
            <w:pPr>
              <w:pStyle w:val="Sinespaciado"/>
              <w:jc w:val="both"/>
              <w:rPr>
                <w:rFonts w:ascii="Arial" w:hAnsi="Arial" w:cs="Arial"/>
              </w:rPr>
            </w:pPr>
            <w:r w:rsidRPr="007101CC">
              <w:rPr>
                <w:rFonts w:ascii="Arial" w:hAnsi="Arial" w:cs="Arial"/>
              </w:rPr>
              <w:t>La orden de pago para solicitud de licencia deberá requerirla en el Departamento de Protección y Seguridad Radiológica de la DGE y efectuar el pago según la modalidad implementada por la DGE (previa consulta con la Caja de Cobro). Presentar</w:t>
            </w:r>
            <w:r>
              <w:rPr>
                <w:rFonts w:ascii="Arial" w:hAnsi="Arial" w:cs="Arial"/>
              </w:rPr>
              <w:t xml:space="preserve"> </w:t>
            </w:r>
            <w:r w:rsidRPr="007101CC">
              <w:rPr>
                <w:rFonts w:ascii="Arial" w:hAnsi="Arial" w:cs="Arial"/>
              </w:rPr>
              <w:t>NIT para la emisión de la orden de pago, cuyo monto se establecerá conforme el tipo de cambio del día, según referencia del Banco de Guatemala.</w:t>
            </w:r>
          </w:p>
          <w:p w:rsidR="0071531E" w:rsidRPr="003834AF" w:rsidRDefault="0071531E" w:rsidP="0071531E">
            <w:pPr>
              <w:pStyle w:val="Sinespaciado"/>
              <w:spacing w:line="276" w:lineRule="auto"/>
              <w:jc w:val="both"/>
              <w:rPr>
                <w:rFonts w:ascii="Arial" w:hAnsi="Arial" w:cs="Arial"/>
              </w:rPr>
            </w:pPr>
          </w:p>
          <w:p w:rsidR="0071531E" w:rsidRDefault="0071531E" w:rsidP="0071531E">
            <w:pPr>
              <w:pStyle w:val="Sinespaciado"/>
              <w:spacing w:line="276" w:lineRule="auto"/>
              <w:jc w:val="both"/>
              <w:rPr>
                <w:rFonts w:ascii="Arial" w:hAnsi="Arial" w:cs="Arial"/>
              </w:rPr>
            </w:pPr>
            <w:r w:rsidRPr="003834AF">
              <w:rPr>
                <w:rFonts w:ascii="Arial" w:hAnsi="Arial" w:cs="Arial"/>
              </w:rPr>
              <w:t>El único Departamento autorizado por la DGE, para proporcionar información sobre el estado de un expediente en trámite, es el Departamento de Gestión Legal.</w:t>
            </w:r>
          </w:p>
          <w:p w:rsidR="00431920" w:rsidRDefault="00431920" w:rsidP="0014374C">
            <w:pPr>
              <w:pStyle w:val="Sinespaciado"/>
              <w:jc w:val="both"/>
              <w:rPr>
                <w:rFonts w:ascii="Arial" w:hAnsi="Arial" w:cs="Arial"/>
                <w:sz w:val="20"/>
                <w:szCs w:val="21"/>
              </w:rPr>
            </w:pPr>
          </w:p>
          <w:p w:rsidR="009E7683" w:rsidRDefault="009E7683" w:rsidP="0014374C">
            <w:pPr>
              <w:pStyle w:val="Sinespaciado"/>
              <w:jc w:val="both"/>
              <w:rPr>
                <w:rFonts w:ascii="Arial" w:hAnsi="Arial" w:cs="Arial"/>
                <w:sz w:val="20"/>
                <w:szCs w:val="21"/>
              </w:rPr>
            </w:pPr>
          </w:p>
          <w:p w:rsidR="009E7683" w:rsidRPr="00AF0927" w:rsidRDefault="009E7683" w:rsidP="009E7683">
            <w:pPr>
              <w:pStyle w:val="Sinespaciado"/>
              <w:spacing w:after="120"/>
              <w:jc w:val="both"/>
              <w:rPr>
                <w:rFonts w:ascii="Arial" w:hAnsi="Arial" w:cs="Arial"/>
                <w:sz w:val="18"/>
                <w:szCs w:val="20"/>
              </w:rPr>
            </w:pPr>
            <w:r w:rsidRPr="00AF0927">
              <w:rPr>
                <w:rFonts w:ascii="Arial" w:hAnsi="Arial" w:cs="Arial"/>
                <w:sz w:val="18"/>
                <w:szCs w:val="20"/>
              </w:rPr>
              <w:t xml:space="preserve">Artículo 30. Requisitos de toda solicitud de licencia. Reglamento de Seguridad y Protección Radiológica, Acuerdo Gubernativo 55-2001. </w:t>
            </w:r>
          </w:p>
          <w:p w:rsidR="009E7683" w:rsidRPr="00AF0927" w:rsidRDefault="009E7683" w:rsidP="009E7683">
            <w:pPr>
              <w:pStyle w:val="Sinespaciado"/>
              <w:spacing w:after="120"/>
              <w:jc w:val="both"/>
              <w:rPr>
                <w:rFonts w:ascii="Arial" w:hAnsi="Arial" w:cs="Arial"/>
                <w:sz w:val="18"/>
                <w:szCs w:val="20"/>
              </w:rPr>
            </w:pPr>
            <w:r w:rsidRPr="00AF0927">
              <w:rPr>
                <w:rFonts w:ascii="Arial" w:hAnsi="Arial" w:cs="Arial"/>
                <w:sz w:val="18"/>
                <w:szCs w:val="20"/>
              </w:rPr>
              <w:t xml:space="preserve">Artículo 38. Solicitud de las Licencias de Transporte, Distribución, Venta y Depósito o Almacenamiento de Fuentes. Reglamento de Seguridad y Protección Radiológica, Acuerdo Gubernativo 55-2001. </w:t>
            </w:r>
          </w:p>
          <w:p w:rsidR="009E7683" w:rsidRPr="00AF0927" w:rsidRDefault="009E7683" w:rsidP="009E7683">
            <w:pPr>
              <w:pStyle w:val="Sinespaciado"/>
              <w:spacing w:after="120"/>
              <w:jc w:val="both"/>
              <w:rPr>
                <w:rFonts w:ascii="Arial" w:hAnsi="Arial" w:cs="Arial"/>
                <w:sz w:val="18"/>
                <w:szCs w:val="20"/>
              </w:rPr>
            </w:pPr>
            <w:r w:rsidRPr="00AF0927">
              <w:rPr>
                <w:rFonts w:ascii="Arial" w:hAnsi="Arial" w:cs="Arial"/>
                <w:sz w:val="18"/>
                <w:szCs w:val="20"/>
              </w:rPr>
              <w:t xml:space="preserve">Artículo 19. Requisitos fundamentales para el otorgamiento de Licencia. Reglamento de Seguridad Física de Materiales Nucleares y Radiactivos. Acuerdo Gubernativo 469-2014. </w:t>
            </w:r>
            <w:r w:rsidRPr="00AF0927">
              <w:rPr>
                <w:sz w:val="18"/>
                <w:szCs w:val="20"/>
              </w:rPr>
              <w:t xml:space="preserve"> </w:t>
            </w:r>
          </w:p>
          <w:p w:rsidR="009E7683" w:rsidRPr="00AF0927" w:rsidRDefault="009E7683" w:rsidP="009E7683">
            <w:pPr>
              <w:pStyle w:val="Sinespaciado"/>
              <w:spacing w:after="120"/>
              <w:jc w:val="both"/>
              <w:rPr>
                <w:rFonts w:ascii="Arial" w:hAnsi="Arial" w:cs="Arial"/>
                <w:sz w:val="18"/>
                <w:szCs w:val="20"/>
              </w:rPr>
            </w:pPr>
            <w:r w:rsidRPr="00AF0927">
              <w:rPr>
                <w:rFonts w:ascii="Arial" w:hAnsi="Arial" w:cs="Arial"/>
                <w:sz w:val="18"/>
                <w:szCs w:val="20"/>
              </w:rPr>
              <w:t xml:space="preserve">Artículo 9. Responsable de la seguridad física. Reglamento de Seguridad Física de Materiales Nucleares y Radiactivos. Acuerdo Gubernativo 469-2014. </w:t>
            </w:r>
          </w:p>
          <w:p w:rsidR="009E7683" w:rsidRDefault="009E7683" w:rsidP="009E7683">
            <w:pPr>
              <w:pStyle w:val="Sinespaciado"/>
              <w:spacing w:after="120"/>
              <w:jc w:val="both"/>
              <w:rPr>
                <w:rFonts w:ascii="Arial" w:hAnsi="Arial" w:cs="Arial"/>
                <w:sz w:val="18"/>
                <w:szCs w:val="20"/>
              </w:rPr>
            </w:pPr>
            <w:r w:rsidRPr="00AF0927">
              <w:rPr>
                <w:rFonts w:ascii="Arial" w:hAnsi="Arial" w:cs="Arial"/>
                <w:sz w:val="18"/>
                <w:szCs w:val="20"/>
              </w:rPr>
              <w:t>Artículo 12. Requisitos Administrativos. Reglamento de Seguridad y Protección Radiológica, Acuerdo Gubernativo 55-2001</w:t>
            </w:r>
          </w:p>
          <w:p w:rsidR="00FD4713" w:rsidRDefault="00FD4713" w:rsidP="009E7683">
            <w:pPr>
              <w:pStyle w:val="Sinespaciado"/>
              <w:spacing w:after="120"/>
              <w:jc w:val="both"/>
              <w:rPr>
                <w:rFonts w:ascii="Arial" w:hAnsi="Arial" w:cs="Arial"/>
                <w:sz w:val="18"/>
                <w:szCs w:val="20"/>
              </w:rPr>
            </w:pPr>
            <w:r w:rsidRPr="00AF0927">
              <w:rPr>
                <w:rFonts w:ascii="Arial" w:hAnsi="Arial" w:cs="Arial"/>
                <w:sz w:val="18"/>
                <w:szCs w:val="20"/>
              </w:rPr>
              <w:t xml:space="preserve">Artículo 30. Tasas. Ley para el Control Uso y Aplicaciones de Radioisótopos y Radiaciones Ionizantes Decreto Ley 11-86 </w:t>
            </w:r>
          </w:p>
          <w:p w:rsidR="00A94296" w:rsidRPr="009E7683" w:rsidRDefault="00A94296" w:rsidP="009E7683">
            <w:pPr>
              <w:pStyle w:val="Sinespaciado"/>
              <w:spacing w:after="120"/>
              <w:jc w:val="both"/>
              <w:rPr>
                <w:rFonts w:ascii="Arial" w:hAnsi="Arial" w:cs="Arial"/>
                <w:sz w:val="18"/>
                <w:szCs w:val="20"/>
              </w:rPr>
            </w:pPr>
            <w:r w:rsidRPr="00A94296">
              <w:rPr>
                <w:rFonts w:ascii="Arial" w:hAnsi="Arial" w:cs="Arial"/>
                <w:sz w:val="18"/>
                <w:szCs w:val="20"/>
              </w:rPr>
              <w:t>Ley para la simplificación de requisitos y trámites administrativos. Decreto Número 5-2021.</w:t>
            </w:r>
          </w:p>
        </w:tc>
      </w:tr>
    </w:tbl>
    <w:p w:rsidR="007537BB" w:rsidRDefault="007537BB">
      <w:pPr>
        <w:rPr>
          <w:lang w:val="es-GT"/>
        </w:rPr>
      </w:pPr>
    </w:p>
    <w:sectPr w:rsidR="007537BB" w:rsidSect="0040403B">
      <w:footerReference w:type="default" r:id="rId9"/>
      <w:pgSz w:w="12240" w:h="18720" w:code="5"/>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67F9" w:rsidRDefault="004467F9" w:rsidP="009605AA">
      <w:pPr>
        <w:spacing w:after="0" w:line="240" w:lineRule="auto"/>
      </w:pPr>
      <w:r>
        <w:separator/>
      </w:r>
    </w:p>
  </w:endnote>
  <w:endnote w:type="continuationSeparator" w:id="0">
    <w:p w:rsidR="004467F9" w:rsidRDefault="004467F9" w:rsidP="009605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lang w:val="es-GT"/>
      </w:rPr>
      <w:id w:val="901406765"/>
      <w:docPartObj>
        <w:docPartGallery w:val="Page Numbers (Bottom of Page)"/>
        <w:docPartUnique/>
      </w:docPartObj>
    </w:sdtPr>
    <w:sdtEndPr/>
    <w:sdtContent>
      <w:sdt>
        <w:sdtPr>
          <w:rPr>
            <w:lang w:val="es-GT"/>
          </w:rPr>
          <w:id w:val="-1769616900"/>
          <w:docPartObj>
            <w:docPartGallery w:val="Page Numbers (Top of Page)"/>
            <w:docPartUnique/>
          </w:docPartObj>
        </w:sdtPr>
        <w:sdtEndPr/>
        <w:sdtContent>
          <w:p w:rsidR="00785BA9" w:rsidRPr="009605AA" w:rsidRDefault="00785BA9">
            <w:pPr>
              <w:pStyle w:val="Piedepgina"/>
              <w:jc w:val="right"/>
              <w:rPr>
                <w:lang w:val="es-GT"/>
              </w:rPr>
            </w:pPr>
            <w:r w:rsidRPr="009605AA">
              <w:rPr>
                <w:lang w:val="es-GT"/>
              </w:rPr>
              <w:t xml:space="preserve">Página </w:t>
            </w:r>
            <w:r w:rsidRPr="009605AA">
              <w:rPr>
                <w:b/>
                <w:bCs/>
                <w:sz w:val="24"/>
                <w:szCs w:val="24"/>
                <w:lang w:val="es-GT"/>
              </w:rPr>
              <w:fldChar w:fldCharType="begin"/>
            </w:r>
            <w:r w:rsidRPr="009605AA">
              <w:rPr>
                <w:b/>
                <w:bCs/>
                <w:lang w:val="es-GT"/>
              </w:rPr>
              <w:instrText xml:space="preserve"> PAGE </w:instrText>
            </w:r>
            <w:r w:rsidRPr="009605AA">
              <w:rPr>
                <w:b/>
                <w:bCs/>
                <w:sz w:val="24"/>
                <w:szCs w:val="24"/>
                <w:lang w:val="es-GT"/>
              </w:rPr>
              <w:fldChar w:fldCharType="separate"/>
            </w:r>
            <w:r w:rsidR="00D028A5">
              <w:rPr>
                <w:b/>
                <w:bCs/>
                <w:noProof/>
                <w:lang w:val="es-GT"/>
              </w:rPr>
              <w:t>1</w:t>
            </w:r>
            <w:r w:rsidRPr="009605AA">
              <w:rPr>
                <w:b/>
                <w:bCs/>
                <w:sz w:val="24"/>
                <w:szCs w:val="24"/>
                <w:lang w:val="es-GT"/>
              </w:rPr>
              <w:fldChar w:fldCharType="end"/>
            </w:r>
            <w:r w:rsidRPr="009605AA">
              <w:rPr>
                <w:lang w:val="es-GT"/>
              </w:rPr>
              <w:t xml:space="preserve"> de </w:t>
            </w:r>
            <w:r w:rsidRPr="009605AA">
              <w:rPr>
                <w:b/>
                <w:bCs/>
                <w:sz w:val="24"/>
                <w:szCs w:val="24"/>
                <w:lang w:val="es-GT"/>
              </w:rPr>
              <w:fldChar w:fldCharType="begin"/>
            </w:r>
            <w:r w:rsidRPr="009605AA">
              <w:rPr>
                <w:b/>
                <w:bCs/>
                <w:lang w:val="es-GT"/>
              </w:rPr>
              <w:instrText xml:space="preserve"> NUMPAGES  </w:instrText>
            </w:r>
            <w:r w:rsidRPr="009605AA">
              <w:rPr>
                <w:b/>
                <w:bCs/>
                <w:sz w:val="24"/>
                <w:szCs w:val="24"/>
                <w:lang w:val="es-GT"/>
              </w:rPr>
              <w:fldChar w:fldCharType="separate"/>
            </w:r>
            <w:r w:rsidR="00D028A5">
              <w:rPr>
                <w:b/>
                <w:bCs/>
                <w:noProof/>
                <w:lang w:val="es-GT"/>
              </w:rPr>
              <w:t>1</w:t>
            </w:r>
            <w:r w:rsidRPr="009605AA">
              <w:rPr>
                <w:b/>
                <w:bCs/>
                <w:sz w:val="24"/>
                <w:szCs w:val="24"/>
                <w:lang w:val="es-GT"/>
              </w:rPr>
              <w:fldChar w:fldCharType="end"/>
            </w:r>
          </w:p>
        </w:sdtContent>
      </w:sdt>
    </w:sdtContent>
  </w:sdt>
  <w:p w:rsidR="00785BA9" w:rsidRDefault="00785BA9">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67F9" w:rsidRDefault="004467F9" w:rsidP="009605AA">
      <w:pPr>
        <w:spacing w:after="0" w:line="240" w:lineRule="auto"/>
      </w:pPr>
      <w:r>
        <w:separator/>
      </w:r>
    </w:p>
  </w:footnote>
  <w:footnote w:type="continuationSeparator" w:id="0">
    <w:p w:rsidR="004467F9" w:rsidRDefault="004467F9" w:rsidP="009605A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E7D0A"/>
    <w:multiLevelType w:val="hybridMultilevel"/>
    <w:tmpl w:val="5456B6D8"/>
    <w:lvl w:ilvl="0" w:tplc="E996CDF8">
      <w:start w:val="1"/>
      <w:numFmt w:val="lowerLetter"/>
      <w:lvlText w:val="%1)"/>
      <w:lvlJc w:val="left"/>
      <w:pPr>
        <w:ind w:left="720" w:hanging="360"/>
      </w:pPr>
      <w:rPr>
        <w:rFonts w:ascii="Arial" w:hAnsi="Arial" w:hint="default"/>
        <w:b w:val="0"/>
        <w:i w:val="0"/>
        <w:caps w:val="0"/>
        <w:strike w:val="0"/>
        <w:dstrike w:val="0"/>
        <w:vanish w:val="0"/>
        <w:sz w:val="22"/>
        <w:vertAlign w:val="baseline"/>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 w15:restartNumberingAfterBreak="0">
    <w:nsid w:val="0241249B"/>
    <w:multiLevelType w:val="multilevel"/>
    <w:tmpl w:val="100A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2" w15:restartNumberingAfterBreak="0">
    <w:nsid w:val="0E1A22CA"/>
    <w:multiLevelType w:val="hybridMultilevel"/>
    <w:tmpl w:val="D084CECA"/>
    <w:lvl w:ilvl="0" w:tplc="100A001B">
      <w:start w:val="1"/>
      <w:numFmt w:val="lowerRoman"/>
      <w:lvlText w:val="%1."/>
      <w:lvlJc w:val="right"/>
      <w:pPr>
        <w:ind w:left="720" w:hanging="360"/>
      </w:pPr>
      <w:rPr>
        <w:rFonts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3" w15:restartNumberingAfterBreak="0">
    <w:nsid w:val="107056A7"/>
    <w:multiLevelType w:val="hybridMultilevel"/>
    <w:tmpl w:val="298ADEB4"/>
    <w:lvl w:ilvl="0" w:tplc="100A001B">
      <w:start w:val="1"/>
      <w:numFmt w:val="lowerRoman"/>
      <w:lvlText w:val="%1."/>
      <w:lvlJc w:val="righ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4" w15:restartNumberingAfterBreak="0">
    <w:nsid w:val="130E35DD"/>
    <w:multiLevelType w:val="hybridMultilevel"/>
    <w:tmpl w:val="90126564"/>
    <w:lvl w:ilvl="0" w:tplc="100A0017">
      <w:start w:val="1"/>
      <w:numFmt w:val="lowerLetter"/>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5" w15:restartNumberingAfterBreak="0">
    <w:nsid w:val="17426D46"/>
    <w:multiLevelType w:val="hybridMultilevel"/>
    <w:tmpl w:val="FF888768"/>
    <w:lvl w:ilvl="0" w:tplc="F7726C02">
      <w:start w:val="1"/>
      <w:numFmt w:val="lowerLetter"/>
      <w:lvlText w:val="%1)"/>
      <w:lvlJc w:val="left"/>
      <w:pPr>
        <w:ind w:left="720" w:hanging="360"/>
      </w:pPr>
      <w:rPr>
        <w:rFonts w:ascii="Arial" w:hAnsi="Arial" w:hint="default"/>
        <w:b w:val="0"/>
        <w:i w:val="0"/>
        <w:caps w:val="0"/>
        <w:strike w:val="0"/>
        <w:dstrike w:val="0"/>
        <w:vanish w:val="0"/>
        <w:sz w:val="22"/>
        <w:vertAlign w:val="baseline"/>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6" w15:restartNumberingAfterBreak="0">
    <w:nsid w:val="184C5F31"/>
    <w:multiLevelType w:val="hybridMultilevel"/>
    <w:tmpl w:val="31FAA84C"/>
    <w:lvl w:ilvl="0" w:tplc="100A001B">
      <w:start w:val="1"/>
      <w:numFmt w:val="lowerRoman"/>
      <w:lvlText w:val="%1."/>
      <w:lvlJc w:val="righ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7" w15:restartNumberingAfterBreak="0">
    <w:nsid w:val="27AD3ED2"/>
    <w:multiLevelType w:val="hybridMultilevel"/>
    <w:tmpl w:val="EAD6C8E4"/>
    <w:lvl w:ilvl="0" w:tplc="100A0001">
      <w:start w:val="1"/>
      <w:numFmt w:val="bullet"/>
      <w:lvlText w:val=""/>
      <w:lvlJc w:val="left"/>
      <w:pPr>
        <w:ind w:left="360" w:hanging="360"/>
      </w:pPr>
      <w:rPr>
        <w:rFonts w:ascii="Symbol" w:hAnsi="Symbol" w:hint="default"/>
      </w:rPr>
    </w:lvl>
    <w:lvl w:ilvl="1" w:tplc="100A0003" w:tentative="1">
      <w:start w:val="1"/>
      <w:numFmt w:val="bullet"/>
      <w:lvlText w:val="o"/>
      <w:lvlJc w:val="left"/>
      <w:pPr>
        <w:ind w:left="1080" w:hanging="360"/>
      </w:pPr>
      <w:rPr>
        <w:rFonts w:ascii="Courier New" w:hAnsi="Courier New" w:cs="Courier New" w:hint="default"/>
      </w:rPr>
    </w:lvl>
    <w:lvl w:ilvl="2" w:tplc="100A0005" w:tentative="1">
      <w:start w:val="1"/>
      <w:numFmt w:val="bullet"/>
      <w:lvlText w:val=""/>
      <w:lvlJc w:val="left"/>
      <w:pPr>
        <w:ind w:left="1800" w:hanging="360"/>
      </w:pPr>
      <w:rPr>
        <w:rFonts w:ascii="Wingdings" w:hAnsi="Wingdings" w:hint="default"/>
      </w:rPr>
    </w:lvl>
    <w:lvl w:ilvl="3" w:tplc="100A0001" w:tentative="1">
      <w:start w:val="1"/>
      <w:numFmt w:val="bullet"/>
      <w:lvlText w:val=""/>
      <w:lvlJc w:val="left"/>
      <w:pPr>
        <w:ind w:left="2520" w:hanging="360"/>
      </w:pPr>
      <w:rPr>
        <w:rFonts w:ascii="Symbol" w:hAnsi="Symbol" w:hint="default"/>
      </w:rPr>
    </w:lvl>
    <w:lvl w:ilvl="4" w:tplc="100A0003" w:tentative="1">
      <w:start w:val="1"/>
      <w:numFmt w:val="bullet"/>
      <w:lvlText w:val="o"/>
      <w:lvlJc w:val="left"/>
      <w:pPr>
        <w:ind w:left="3240" w:hanging="360"/>
      </w:pPr>
      <w:rPr>
        <w:rFonts w:ascii="Courier New" w:hAnsi="Courier New" w:cs="Courier New" w:hint="default"/>
      </w:rPr>
    </w:lvl>
    <w:lvl w:ilvl="5" w:tplc="100A0005" w:tentative="1">
      <w:start w:val="1"/>
      <w:numFmt w:val="bullet"/>
      <w:lvlText w:val=""/>
      <w:lvlJc w:val="left"/>
      <w:pPr>
        <w:ind w:left="3960" w:hanging="360"/>
      </w:pPr>
      <w:rPr>
        <w:rFonts w:ascii="Wingdings" w:hAnsi="Wingdings" w:hint="default"/>
      </w:rPr>
    </w:lvl>
    <w:lvl w:ilvl="6" w:tplc="100A0001" w:tentative="1">
      <w:start w:val="1"/>
      <w:numFmt w:val="bullet"/>
      <w:lvlText w:val=""/>
      <w:lvlJc w:val="left"/>
      <w:pPr>
        <w:ind w:left="4680" w:hanging="360"/>
      </w:pPr>
      <w:rPr>
        <w:rFonts w:ascii="Symbol" w:hAnsi="Symbol" w:hint="default"/>
      </w:rPr>
    </w:lvl>
    <w:lvl w:ilvl="7" w:tplc="100A0003" w:tentative="1">
      <w:start w:val="1"/>
      <w:numFmt w:val="bullet"/>
      <w:lvlText w:val="o"/>
      <w:lvlJc w:val="left"/>
      <w:pPr>
        <w:ind w:left="5400" w:hanging="360"/>
      </w:pPr>
      <w:rPr>
        <w:rFonts w:ascii="Courier New" w:hAnsi="Courier New" w:cs="Courier New" w:hint="default"/>
      </w:rPr>
    </w:lvl>
    <w:lvl w:ilvl="8" w:tplc="100A0005" w:tentative="1">
      <w:start w:val="1"/>
      <w:numFmt w:val="bullet"/>
      <w:lvlText w:val=""/>
      <w:lvlJc w:val="left"/>
      <w:pPr>
        <w:ind w:left="6120" w:hanging="360"/>
      </w:pPr>
      <w:rPr>
        <w:rFonts w:ascii="Wingdings" w:hAnsi="Wingdings" w:hint="default"/>
      </w:rPr>
    </w:lvl>
  </w:abstractNum>
  <w:abstractNum w:abstractNumId="8" w15:restartNumberingAfterBreak="0">
    <w:nsid w:val="2A87481C"/>
    <w:multiLevelType w:val="hybridMultilevel"/>
    <w:tmpl w:val="2EA85F96"/>
    <w:lvl w:ilvl="0" w:tplc="100A000F">
      <w:start w:val="1"/>
      <w:numFmt w:val="decimal"/>
      <w:lvlText w:val="%1."/>
      <w:lvlJc w:val="left"/>
      <w:pPr>
        <w:ind w:left="360" w:hanging="360"/>
      </w:p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9" w15:restartNumberingAfterBreak="0">
    <w:nsid w:val="301C4C96"/>
    <w:multiLevelType w:val="multilevel"/>
    <w:tmpl w:val="BBAE9A86"/>
    <w:lvl w:ilvl="0">
      <w:start w:val="1"/>
      <w:numFmt w:val="decimal"/>
      <w:lvlText w:val="%1."/>
      <w:lvlJc w:val="left"/>
      <w:pPr>
        <w:ind w:left="360" w:hanging="360"/>
      </w:pPr>
    </w:lvl>
    <w:lvl w:ilvl="1">
      <w:start w:val="1"/>
      <w:numFmt w:val="lowerRoman"/>
      <w:lvlText w:val="%2."/>
      <w:lvlJc w:val="righ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38A7BBA"/>
    <w:multiLevelType w:val="hybridMultilevel"/>
    <w:tmpl w:val="A3AA4770"/>
    <w:lvl w:ilvl="0" w:tplc="100A0015">
      <w:start w:val="1"/>
      <w:numFmt w:val="upperLetter"/>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1" w15:restartNumberingAfterBreak="0">
    <w:nsid w:val="34DE7623"/>
    <w:multiLevelType w:val="hybridMultilevel"/>
    <w:tmpl w:val="CED43446"/>
    <w:lvl w:ilvl="0" w:tplc="100A0013">
      <w:start w:val="1"/>
      <w:numFmt w:val="upperRoman"/>
      <w:lvlText w:val="%1."/>
      <w:lvlJc w:val="righ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2" w15:restartNumberingAfterBreak="0">
    <w:nsid w:val="36B45386"/>
    <w:multiLevelType w:val="multilevel"/>
    <w:tmpl w:val="7C6004C2"/>
    <w:lvl w:ilvl="0">
      <w:start w:val="1"/>
      <w:numFmt w:val="decimal"/>
      <w:lvlText w:val="%1."/>
      <w:lvlJc w:val="left"/>
      <w:pPr>
        <w:ind w:left="720" w:hanging="360"/>
      </w:pPr>
    </w:lvl>
    <w:lvl w:ilvl="1">
      <w:start w:val="1"/>
      <w:numFmt w:val="decimal"/>
      <w:isLgl/>
      <w:lvlText w:val="%1.%2."/>
      <w:lvlJc w:val="left"/>
      <w:pPr>
        <w:ind w:left="1080" w:hanging="720"/>
      </w:pPr>
      <w:rPr>
        <w:rFonts w:hint="default"/>
        <w:color w:val="FFFFFF" w:themeColor="background1"/>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3C695886"/>
    <w:multiLevelType w:val="multilevel"/>
    <w:tmpl w:val="7C6004C2"/>
    <w:lvl w:ilvl="0">
      <w:start w:val="1"/>
      <w:numFmt w:val="decimal"/>
      <w:lvlText w:val="%1."/>
      <w:lvlJc w:val="left"/>
      <w:pPr>
        <w:ind w:left="720" w:hanging="360"/>
      </w:pPr>
    </w:lvl>
    <w:lvl w:ilvl="1">
      <w:start w:val="1"/>
      <w:numFmt w:val="decimal"/>
      <w:isLgl/>
      <w:lvlText w:val="%1.%2."/>
      <w:lvlJc w:val="left"/>
      <w:pPr>
        <w:ind w:left="1080" w:hanging="720"/>
      </w:pPr>
      <w:rPr>
        <w:rFonts w:hint="default"/>
        <w:color w:val="FFFFFF" w:themeColor="background1"/>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41CF76CA"/>
    <w:multiLevelType w:val="multilevel"/>
    <w:tmpl w:val="5FE4493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color w:val="FFFFFF" w:themeColor="background1"/>
      </w:rPr>
    </w:lvl>
    <w:lvl w:ilvl="2">
      <w:start w:val="1"/>
      <w:numFmt w:val="decimal"/>
      <w:isLgl/>
      <w:lvlText w:val="%1.%2.%3."/>
      <w:lvlJc w:val="left"/>
      <w:pPr>
        <w:ind w:left="1080" w:hanging="720"/>
      </w:pPr>
      <w:rPr>
        <w:rFonts w:hint="default"/>
        <w:color w:val="FFFFFF" w:themeColor="background1"/>
      </w:rPr>
    </w:lvl>
    <w:lvl w:ilvl="3">
      <w:start w:val="1"/>
      <w:numFmt w:val="decimal"/>
      <w:isLgl/>
      <w:lvlText w:val="%1.%2.%3.%4."/>
      <w:lvlJc w:val="left"/>
      <w:pPr>
        <w:ind w:left="1440" w:hanging="1080"/>
      </w:pPr>
      <w:rPr>
        <w:rFonts w:hint="default"/>
        <w:color w:val="FFFFFF" w:themeColor="background1"/>
      </w:rPr>
    </w:lvl>
    <w:lvl w:ilvl="4">
      <w:start w:val="1"/>
      <w:numFmt w:val="decimal"/>
      <w:isLgl/>
      <w:lvlText w:val="%1.%2.%3.%4.%5."/>
      <w:lvlJc w:val="left"/>
      <w:pPr>
        <w:ind w:left="1440" w:hanging="1080"/>
      </w:pPr>
      <w:rPr>
        <w:rFonts w:hint="default"/>
        <w:color w:val="FFFFFF" w:themeColor="background1"/>
      </w:rPr>
    </w:lvl>
    <w:lvl w:ilvl="5">
      <w:start w:val="1"/>
      <w:numFmt w:val="decimal"/>
      <w:isLgl/>
      <w:lvlText w:val="%1.%2.%3.%4.%5.%6."/>
      <w:lvlJc w:val="left"/>
      <w:pPr>
        <w:ind w:left="1800" w:hanging="1440"/>
      </w:pPr>
      <w:rPr>
        <w:rFonts w:hint="default"/>
        <w:color w:val="FFFFFF" w:themeColor="background1"/>
      </w:rPr>
    </w:lvl>
    <w:lvl w:ilvl="6">
      <w:start w:val="1"/>
      <w:numFmt w:val="decimal"/>
      <w:isLgl/>
      <w:lvlText w:val="%1.%2.%3.%4.%5.%6.%7."/>
      <w:lvlJc w:val="left"/>
      <w:pPr>
        <w:ind w:left="1800" w:hanging="1440"/>
      </w:pPr>
      <w:rPr>
        <w:rFonts w:hint="default"/>
        <w:color w:val="FFFFFF" w:themeColor="background1"/>
      </w:rPr>
    </w:lvl>
    <w:lvl w:ilvl="7">
      <w:start w:val="1"/>
      <w:numFmt w:val="decimal"/>
      <w:isLgl/>
      <w:lvlText w:val="%1.%2.%3.%4.%5.%6.%7.%8."/>
      <w:lvlJc w:val="left"/>
      <w:pPr>
        <w:ind w:left="2160" w:hanging="1800"/>
      </w:pPr>
      <w:rPr>
        <w:rFonts w:hint="default"/>
        <w:color w:val="FFFFFF" w:themeColor="background1"/>
      </w:rPr>
    </w:lvl>
    <w:lvl w:ilvl="8">
      <w:start w:val="1"/>
      <w:numFmt w:val="decimal"/>
      <w:isLgl/>
      <w:lvlText w:val="%1.%2.%3.%4.%5.%6.%7.%8.%9."/>
      <w:lvlJc w:val="left"/>
      <w:pPr>
        <w:ind w:left="2160" w:hanging="1800"/>
      </w:pPr>
      <w:rPr>
        <w:rFonts w:hint="default"/>
        <w:color w:val="FFFFFF" w:themeColor="background1"/>
      </w:rPr>
    </w:lvl>
  </w:abstractNum>
  <w:abstractNum w:abstractNumId="15" w15:restartNumberingAfterBreak="0">
    <w:nsid w:val="46E2148D"/>
    <w:multiLevelType w:val="hybridMultilevel"/>
    <w:tmpl w:val="3F040AB8"/>
    <w:lvl w:ilvl="0" w:tplc="100A000F">
      <w:start w:val="1"/>
      <w:numFmt w:val="decimal"/>
      <w:lvlText w:val="%1."/>
      <w:lvlJc w:val="left"/>
      <w:pPr>
        <w:ind w:left="360" w:hanging="360"/>
      </w:p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16" w15:restartNumberingAfterBreak="0">
    <w:nsid w:val="67F86017"/>
    <w:multiLevelType w:val="hybridMultilevel"/>
    <w:tmpl w:val="440AAD2E"/>
    <w:lvl w:ilvl="0" w:tplc="100A001B">
      <w:start w:val="1"/>
      <w:numFmt w:val="lowerRoman"/>
      <w:lvlText w:val="%1."/>
      <w:lvlJc w:val="right"/>
      <w:pPr>
        <w:ind w:left="720" w:hanging="360"/>
      </w:pPr>
      <w:rPr>
        <w:rFonts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17" w15:restartNumberingAfterBreak="0">
    <w:nsid w:val="747C1896"/>
    <w:multiLevelType w:val="hybridMultilevel"/>
    <w:tmpl w:val="D10EBAA4"/>
    <w:lvl w:ilvl="0" w:tplc="100A001B">
      <w:start w:val="1"/>
      <w:numFmt w:val="lowerRoman"/>
      <w:lvlText w:val="%1."/>
      <w:lvlJc w:val="righ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8" w15:restartNumberingAfterBreak="0">
    <w:nsid w:val="748263E1"/>
    <w:multiLevelType w:val="hybridMultilevel"/>
    <w:tmpl w:val="14BE3E82"/>
    <w:lvl w:ilvl="0" w:tplc="100A001B">
      <w:start w:val="1"/>
      <w:numFmt w:val="lowerRoman"/>
      <w:lvlText w:val="%1."/>
      <w:lvlJc w:val="righ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num w:numId="1">
    <w:abstractNumId w:val="12"/>
  </w:num>
  <w:num w:numId="2">
    <w:abstractNumId w:val="10"/>
  </w:num>
  <w:num w:numId="3">
    <w:abstractNumId w:val="1"/>
  </w:num>
  <w:num w:numId="4">
    <w:abstractNumId w:val="8"/>
  </w:num>
  <w:num w:numId="5">
    <w:abstractNumId w:val="17"/>
  </w:num>
  <w:num w:numId="6">
    <w:abstractNumId w:val="18"/>
  </w:num>
  <w:num w:numId="7">
    <w:abstractNumId w:val="9"/>
  </w:num>
  <w:num w:numId="8">
    <w:abstractNumId w:val="15"/>
  </w:num>
  <w:num w:numId="9">
    <w:abstractNumId w:val="16"/>
  </w:num>
  <w:num w:numId="10">
    <w:abstractNumId w:val="6"/>
  </w:num>
  <w:num w:numId="11">
    <w:abstractNumId w:val="2"/>
  </w:num>
  <w:num w:numId="12">
    <w:abstractNumId w:val="11"/>
  </w:num>
  <w:num w:numId="13">
    <w:abstractNumId w:val="14"/>
  </w:num>
  <w:num w:numId="14">
    <w:abstractNumId w:val="7"/>
  </w:num>
  <w:num w:numId="15">
    <w:abstractNumId w:val="4"/>
  </w:num>
  <w:num w:numId="16">
    <w:abstractNumId w:val="3"/>
  </w:num>
  <w:num w:numId="17">
    <w:abstractNumId w:val="13"/>
  </w:num>
  <w:num w:numId="18">
    <w:abstractNumId w:val="5"/>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proofState w:spelling="clean" w:grammar="clean"/>
  <w:documentProtection w:edit="forms" w:formatting="1" w:enforcement="1" w:cryptProviderType="rsaAES" w:cryptAlgorithmClass="hash" w:cryptAlgorithmType="typeAny" w:cryptAlgorithmSid="14" w:cryptSpinCount="100000" w:hash="eTfKUqyCkFnKa7VwTt3JS8bSp7ZTFdwDCrbBPcIUKF95i6bbtlBp+ymYpOt9YGoZ7rGAhrho65y82OP59m/Bwg==" w:salt="cgE3AwPVukMMOlrD8jSJRg=="/>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3D46"/>
    <w:rsid w:val="00041702"/>
    <w:rsid w:val="00054A89"/>
    <w:rsid w:val="00061530"/>
    <w:rsid w:val="00064F90"/>
    <w:rsid w:val="00087489"/>
    <w:rsid w:val="000907C3"/>
    <w:rsid w:val="0009682D"/>
    <w:rsid w:val="00100F5C"/>
    <w:rsid w:val="00140C9C"/>
    <w:rsid w:val="0014374C"/>
    <w:rsid w:val="001566B8"/>
    <w:rsid w:val="001A3D46"/>
    <w:rsid w:val="001B1C5F"/>
    <w:rsid w:val="001F581B"/>
    <w:rsid w:val="00200794"/>
    <w:rsid w:val="00202743"/>
    <w:rsid w:val="00202750"/>
    <w:rsid w:val="00202FFD"/>
    <w:rsid w:val="00232815"/>
    <w:rsid w:val="00253B20"/>
    <w:rsid w:val="0025464C"/>
    <w:rsid w:val="00260C0E"/>
    <w:rsid w:val="002A67E5"/>
    <w:rsid w:val="002F4091"/>
    <w:rsid w:val="003051DE"/>
    <w:rsid w:val="003144A3"/>
    <w:rsid w:val="00316498"/>
    <w:rsid w:val="003670C8"/>
    <w:rsid w:val="003951EF"/>
    <w:rsid w:val="003A4E4F"/>
    <w:rsid w:val="003D09F5"/>
    <w:rsid w:val="003E0C2B"/>
    <w:rsid w:val="003E22DA"/>
    <w:rsid w:val="0040403B"/>
    <w:rsid w:val="00431920"/>
    <w:rsid w:val="004467F9"/>
    <w:rsid w:val="00456580"/>
    <w:rsid w:val="004675AF"/>
    <w:rsid w:val="00477699"/>
    <w:rsid w:val="0047796C"/>
    <w:rsid w:val="00480446"/>
    <w:rsid w:val="004F0734"/>
    <w:rsid w:val="0051325A"/>
    <w:rsid w:val="00522466"/>
    <w:rsid w:val="005318DA"/>
    <w:rsid w:val="00536689"/>
    <w:rsid w:val="005474FE"/>
    <w:rsid w:val="00551B4F"/>
    <w:rsid w:val="00556502"/>
    <w:rsid w:val="00557513"/>
    <w:rsid w:val="0058010F"/>
    <w:rsid w:val="00597561"/>
    <w:rsid w:val="005A7977"/>
    <w:rsid w:val="005C6F91"/>
    <w:rsid w:val="005E5D6D"/>
    <w:rsid w:val="005E7E08"/>
    <w:rsid w:val="005F6D9E"/>
    <w:rsid w:val="00652634"/>
    <w:rsid w:val="00660420"/>
    <w:rsid w:val="0067622E"/>
    <w:rsid w:val="006B6466"/>
    <w:rsid w:val="006B7FDB"/>
    <w:rsid w:val="006C2E0E"/>
    <w:rsid w:val="006E37FD"/>
    <w:rsid w:val="006F0F73"/>
    <w:rsid w:val="00706E03"/>
    <w:rsid w:val="0071531E"/>
    <w:rsid w:val="00723D48"/>
    <w:rsid w:val="0073149A"/>
    <w:rsid w:val="007537BB"/>
    <w:rsid w:val="007752C4"/>
    <w:rsid w:val="0078094B"/>
    <w:rsid w:val="00784C82"/>
    <w:rsid w:val="00785BA9"/>
    <w:rsid w:val="00792A0D"/>
    <w:rsid w:val="00797D6D"/>
    <w:rsid w:val="007D532A"/>
    <w:rsid w:val="007F69D6"/>
    <w:rsid w:val="008502A3"/>
    <w:rsid w:val="00850D71"/>
    <w:rsid w:val="00862DB7"/>
    <w:rsid w:val="008910C7"/>
    <w:rsid w:val="00896EDF"/>
    <w:rsid w:val="008A6CB1"/>
    <w:rsid w:val="008A73C7"/>
    <w:rsid w:val="008B0E69"/>
    <w:rsid w:val="008D3B38"/>
    <w:rsid w:val="008E3EBD"/>
    <w:rsid w:val="00912684"/>
    <w:rsid w:val="00916166"/>
    <w:rsid w:val="00934122"/>
    <w:rsid w:val="009605AA"/>
    <w:rsid w:val="00970B40"/>
    <w:rsid w:val="00987235"/>
    <w:rsid w:val="009A771E"/>
    <w:rsid w:val="009E7683"/>
    <w:rsid w:val="00A03CBD"/>
    <w:rsid w:val="00A06396"/>
    <w:rsid w:val="00A20249"/>
    <w:rsid w:val="00A23F1D"/>
    <w:rsid w:val="00A3226E"/>
    <w:rsid w:val="00A4438D"/>
    <w:rsid w:val="00A75E0C"/>
    <w:rsid w:val="00A8454F"/>
    <w:rsid w:val="00A94296"/>
    <w:rsid w:val="00AD5941"/>
    <w:rsid w:val="00AD5A03"/>
    <w:rsid w:val="00AF0927"/>
    <w:rsid w:val="00B028FC"/>
    <w:rsid w:val="00B3011E"/>
    <w:rsid w:val="00B702E8"/>
    <w:rsid w:val="00B93402"/>
    <w:rsid w:val="00C23B92"/>
    <w:rsid w:val="00C53D5A"/>
    <w:rsid w:val="00C86F90"/>
    <w:rsid w:val="00C8787B"/>
    <w:rsid w:val="00C95CB4"/>
    <w:rsid w:val="00C96026"/>
    <w:rsid w:val="00CC172A"/>
    <w:rsid w:val="00CC24B3"/>
    <w:rsid w:val="00CC4740"/>
    <w:rsid w:val="00CD5316"/>
    <w:rsid w:val="00CE68BD"/>
    <w:rsid w:val="00D01BBF"/>
    <w:rsid w:val="00D028A5"/>
    <w:rsid w:val="00D27633"/>
    <w:rsid w:val="00D4640F"/>
    <w:rsid w:val="00D539A0"/>
    <w:rsid w:val="00D541A3"/>
    <w:rsid w:val="00D752D0"/>
    <w:rsid w:val="00DA357C"/>
    <w:rsid w:val="00DC04F4"/>
    <w:rsid w:val="00DC11F6"/>
    <w:rsid w:val="00DF215C"/>
    <w:rsid w:val="00E124B2"/>
    <w:rsid w:val="00E205A5"/>
    <w:rsid w:val="00E24B1A"/>
    <w:rsid w:val="00E47A54"/>
    <w:rsid w:val="00E75E43"/>
    <w:rsid w:val="00E909AA"/>
    <w:rsid w:val="00E93EE9"/>
    <w:rsid w:val="00EA2DA0"/>
    <w:rsid w:val="00EE653F"/>
    <w:rsid w:val="00F04227"/>
    <w:rsid w:val="00F05F4E"/>
    <w:rsid w:val="00F24AC6"/>
    <w:rsid w:val="00F31776"/>
    <w:rsid w:val="00F33ACC"/>
    <w:rsid w:val="00F453F5"/>
    <w:rsid w:val="00F726FA"/>
    <w:rsid w:val="00F96BB8"/>
    <w:rsid w:val="00F96EB1"/>
    <w:rsid w:val="00FD4713"/>
    <w:rsid w:val="00FD6A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61B3F4-8F01-4693-86F3-0DF1F6EC3E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5A0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1A3D46"/>
    <w:pPr>
      <w:spacing w:after="0" w:line="240" w:lineRule="auto"/>
    </w:pPr>
  </w:style>
  <w:style w:type="table" w:styleId="Tablaconcuadrcula">
    <w:name w:val="Table Grid"/>
    <w:basedOn w:val="Tablanormal"/>
    <w:uiPriority w:val="39"/>
    <w:rsid w:val="001A3D46"/>
    <w:pPr>
      <w:spacing w:after="0" w:line="240" w:lineRule="auto"/>
    </w:pPr>
    <w:rPr>
      <w:lang w:val="es-G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1A3D46"/>
    <w:pPr>
      <w:ind w:left="720"/>
      <w:contextualSpacing/>
    </w:pPr>
    <w:rPr>
      <w:lang w:val="es-GT"/>
    </w:rPr>
  </w:style>
  <w:style w:type="paragraph" w:styleId="Encabezado">
    <w:name w:val="header"/>
    <w:basedOn w:val="Normal"/>
    <w:link w:val="EncabezadoCar"/>
    <w:uiPriority w:val="99"/>
    <w:unhideWhenUsed/>
    <w:rsid w:val="009605AA"/>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9605AA"/>
  </w:style>
  <w:style w:type="paragraph" w:styleId="Piedepgina">
    <w:name w:val="footer"/>
    <w:basedOn w:val="Normal"/>
    <w:link w:val="PiedepginaCar"/>
    <w:uiPriority w:val="99"/>
    <w:unhideWhenUsed/>
    <w:rsid w:val="009605AA"/>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9605AA"/>
  </w:style>
  <w:style w:type="character" w:styleId="Textodelmarcadordeposicin">
    <w:name w:val="Placeholder Text"/>
    <w:basedOn w:val="Fuentedeprrafopredeter"/>
    <w:uiPriority w:val="99"/>
    <w:semiHidden/>
    <w:rsid w:val="005A7977"/>
    <w:rPr>
      <w:color w:val="808080"/>
    </w:rPr>
  </w:style>
  <w:style w:type="character" w:customStyle="1" w:styleId="SinespaciadoCar">
    <w:name w:val="Sin espaciado Car"/>
    <w:basedOn w:val="Fuentedeprrafopredeter"/>
    <w:link w:val="Sinespaciado"/>
    <w:uiPriority w:val="1"/>
    <w:rsid w:val="00A03CBD"/>
  </w:style>
  <w:style w:type="table" w:customStyle="1" w:styleId="Tablaconcuadrcula1">
    <w:name w:val="Tabla con cuadrícula1"/>
    <w:basedOn w:val="Tablanormal"/>
    <w:next w:val="Tablaconcuadrcula"/>
    <w:uiPriority w:val="39"/>
    <w:rsid w:val="003E22DA"/>
    <w:pPr>
      <w:spacing w:after="0" w:line="240" w:lineRule="auto"/>
    </w:pPr>
    <w:rPr>
      <w:lang w:val="es-G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47796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FA3C7B-D625-4D81-BAE1-00677FF1F5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216</TotalTime>
  <Pages>1</Pages>
  <Words>398</Words>
  <Characters>2195</Characters>
  <Application>Microsoft Office Word</Application>
  <DocSecurity>0</DocSecurity>
  <Lines>18</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Freddy Javier Estuardo Perez Zelada</dc:creator>
  <cp:keywords/>
  <dc:description/>
  <cp:lastModifiedBy>Noelia Valladares</cp:lastModifiedBy>
  <cp:revision>18</cp:revision>
  <dcterms:created xsi:type="dcterms:W3CDTF">2021-09-17T19:08:00Z</dcterms:created>
  <dcterms:modified xsi:type="dcterms:W3CDTF">2021-11-12T22:00:00Z</dcterms:modified>
</cp:coreProperties>
</file>